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148" w:lineRule="exact"/>
        <w:ind w:left="167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2"/>
          <w:sz w:val="20"/>
          <w:szCs w:val="20"/>
        </w:rPr>
        <w:drawing>
          <wp:inline distT="0" distB="0" distL="0" distR="0">
            <wp:extent cx="4853177" cy="136417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177" cy="136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42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54"/>
        <w:ind w:left="4490" w:right="765" w:hanging="3135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/>
          <w:b/>
          <w:sz w:val="36"/>
        </w:rPr>
        <w:t>Holley® Universal Coil-On-Plug Ignition</w:t>
      </w:r>
      <w:r>
        <w:rPr>
          <w:rFonts w:ascii="Arial" w:hAnsi="Arial"/>
          <w:b/>
          <w:spacing w:val="-8"/>
          <w:sz w:val="36"/>
        </w:rPr>
        <w:t> </w:t>
      </w:r>
      <w:r>
        <w:rPr>
          <w:rFonts w:ascii="Arial" w:hAnsi="Arial"/>
          <w:b/>
          <w:sz w:val="36"/>
        </w:rPr>
        <w:t>Harness</w:t>
      </w:r>
      <w:r>
        <w:rPr>
          <w:rFonts w:ascii="Arial" w:hAnsi="Arial"/>
          <w:b/>
          <w:sz w:val="36"/>
        </w:rPr>
        <w:t> P/N</w:t>
      </w:r>
      <w:r>
        <w:rPr>
          <w:rFonts w:ascii="Arial" w:hAnsi="Arial"/>
          <w:b/>
          <w:spacing w:val="-1"/>
          <w:sz w:val="36"/>
        </w:rPr>
        <w:t> </w:t>
      </w:r>
      <w:r>
        <w:rPr>
          <w:rFonts w:ascii="Arial" w:hAnsi="Arial"/>
          <w:b/>
          <w:sz w:val="36"/>
        </w:rPr>
        <w:t>558-307</w:t>
      </w:r>
      <w:r>
        <w:rPr>
          <w:rFonts w:ascii="Arial" w:hAnsi="Arial"/>
          <w:sz w:val="36"/>
        </w:rPr>
      </w:r>
    </w:p>
    <w:p>
      <w:pPr>
        <w:pStyle w:val="BodyText"/>
        <w:spacing w:line="240" w:lineRule="auto" w:before="255"/>
        <w:ind w:right="201"/>
        <w:jc w:val="left"/>
      </w:pPr>
      <w:r>
        <w:rPr/>
        <w:t>This harness is designed to install Coil-On-Plug/Coil-Near-Plug (COP/CNP) coils on a Holley®</w:t>
      </w:r>
      <w:r>
        <w:rPr>
          <w:spacing w:val="-17"/>
        </w:rPr>
        <w:t> </w:t>
      </w:r>
      <w:r>
        <w:rPr/>
        <w:t>EFI</w:t>
      </w:r>
      <w:r>
        <w:rPr/>
        <w:t> system that has a main wiring harness that does not contain COP trigger wires. The</w:t>
      </w:r>
      <w:r>
        <w:rPr>
          <w:spacing w:val="-18"/>
        </w:rPr>
        <w:t> </w:t>
      </w:r>
      <w:r>
        <w:rPr/>
        <w:t>connectors</w:t>
      </w:r>
      <w:r>
        <w:rPr/>
        <w:t> included in this kit are specifically designed to plug into Holley® Smart Coil Ignition sub harness</w:t>
      </w:r>
      <w:r>
        <w:rPr>
          <w:spacing w:val="-21"/>
        </w:rPr>
        <w:t> </w:t>
      </w:r>
      <w:r>
        <w:rPr/>
        <w:t>(P/N</w:t>
      </w:r>
      <w:r>
        <w:rPr/>
        <w:t> 558-312) or factory GM LSx coil harnesses which are not included. (GM P/N 12579355 - 2</w:t>
      </w:r>
      <w:r>
        <w:rPr>
          <w:spacing w:val="-26"/>
        </w:rPr>
        <w:t> </w:t>
      </w:r>
      <w:r>
        <w:rPr/>
        <w:t>required).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00" w:right="76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Pinout </w:t>
      </w:r>
      <w:r>
        <w:rPr>
          <w:rFonts w:ascii="Arial"/>
          <w:sz w:val="28"/>
        </w:rPr>
        <w:t>(for Odd/Even Banked V8 Engines, such as GM,</w:t>
      </w:r>
      <w:r>
        <w:rPr>
          <w:rFonts w:ascii="Arial"/>
          <w:spacing w:val="-15"/>
          <w:sz w:val="28"/>
        </w:rPr>
        <w:t> </w:t>
      </w:r>
      <w:r>
        <w:rPr>
          <w:rFonts w:ascii="Arial"/>
          <w:sz w:val="28"/>
        </w:rPr>
        <w:t>Chrysler)</w:t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3268" w:lineRule="exact"/>
        <w:ind w:left="28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4"/>
          <w:sz w:val="20"/>
          <w:szCs w:val="20"/>
        </w:rPr>
        <w:drawing>
          <wp:inline distT="0" distB="0" distL="0" distR="0">
            <wp:extent cx="6645181" cy="2075783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181" cy="207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64"/>
          <w:sz w:val="20"/>
          <w:szCs w:val="20"/>
        </w:rPr>
      </w:r>
    </w:p>
    <w:p>
      <w:pPr>
        <w:spacing w:before="171"/>
        <w:ind w:left="100" w:right="76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“</w:t>
      </w:r>
      <w:r>
        <w:rPr>
          <w:rFonts w:ascii="Arial" w:hAnsi="Arial" w:cs="Arial" w:eastAsia="Arial"/>
          <w:b/>
          <w:bCs/>
          <w:sz w:val="28"/>
          <w:szCs w:val="28"/>
        </w:rPr>
        <w:t>DIS Connector</w:t>
      </w:r>
      <w:r>
        <w:rPr>
          <w:rFonts w:ascii="Arial" w:hAnsi="Arial" w:cs="Arial" w:eastAsia="Arial"/>
          <w:b/>
          <w:bCs/>
          <w:spacing w:val="-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Even</w:t>
      </w:r>
      <w:r>
        <w:rPr>
          <w:rFonts w:ascii="Arial" w:hAnsi="Arial" w:cs="Arial" w:eastAsia="Arial"/>
          <w:b/>
          <w:bCs/>
          <w:sz w:val="28"/>
          <w:szCs w:val="28"/>
        </w:rPr>
        <w:t>”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BodyText"/>
        <w:spacing w:line="240" w:lineRule="auto" w:before="207"/>
        <w:ind w:right="201"/>
        <w:jc w:val="left"/>
      </w:pPr>
      <w:r>
        <w:rPr/>
        <w:t>Connect the terminated metripak end to the Holley ® or GM coil harness. The other end is</w:t>
      </w:r>
      <w:r>
        <w:rPr>
          <w:spacing w:val="-18"/>
        </w:rPr>
        <w:t> </w:t>
      </w:r>
      <w:r>
        <w:rPr/>
        <w:t>pre-</w:t>
      </w:r>
      <w:r>
        <w:rPr/>
        <w:t> terminated with ECU pins. If you would like to shorten this, extra pins are in the kit for both the</w:t>
      </w:r>
      <w:r>
        <w:rPr>
          <w:spacing w:val="-30"/>
        </w:rPr>
        <w:t> </w:t>
      </w:r>
      <w:r>
        <w:rPr/>
        <w:t>ECU</w:t>
      </w:r>
      <w:r>
        <w:rPr/>
        <w:t> and metripak end (re-crimp whatever end you have proper crimpers for). Make sure crimps are</w:t>
      </w:r>
      <w:r>
        <w:rPr>
          <w:spacing w:val="-34"/>
        </w:rPr>
        <w:t> </w:t>
      </w:r>
      <w:r>
        <w:rPr/>
        <w:t>done</w:t>
      </w:r>
      <w:r>
        <w:rPr/>
        <w:t> properly.</w:t>
      </w:r>
    </w:p>
    <w:p>
      <w:pPr>
        <w:pStyle w:val="BodyText"/>
        <w:spacing w:line="240" w:lineRule="auto" w:before="206"/>
        <w:ind w:right="67"/>
        <w:jc w:val="left"/>
      </w:pPr>
      <w:r>
        <w:rPr/>
        <w:t>These Holley® coil harnesses can be installed </w:t>
      </w:r>
      <w:r>
        <w:rPr>
          <w:rFonts w:ascii="Arial" w:hAnsi="Arial" w:cs="Arial" w:eastAsia="Arial"/>
        </w:rPr>
        <w:t>“backwards” </w:t>
      </w:r>
      <w:r>
        <w:rPr/>
        <w:t>causing an engine misfire. Using</w:t>
      </w:r>
      <w:r>
        <w:rPr>
          <w:spacing w:val="-15"/>
        </w:rPr>
        <w:t> </w:t>
      </w:r>
      <w:r>
        <w:rPr/>
        <w:t>the</w:t>
      </w:r>
      <w:r>
        <w:rPr/>
        <w:t> wiring information below, make sure the coil trigger wires for each cylinder are installed in their</w:t>
      </w:r>
      <w:r>
        <w:rPr>
          <w:spacing w:val="-27"/>
        </w:rPr>
        <w:t> </w:t>
      </w:r>
      <w:r>
        <w:rPr/>
        <w:t>proper</w:t>
      </w:r>
      <w:r>
        <w:rPr/>
        <w:t> pin location at the J1B</w:t>
      </w:r>
      <w:r>
        <w:rPr>
          <w:spacing w:val="-10"/>
        </w:rPr>
        <w:t> </w:t>
      </w:r>
      <w:r>
        <w:rPr/>
        <w:t>connector.</w:t>
      </w:r>
    </w:p>
    <w:p>
      <w:pPr>
        <w:pStyle w:val="BodyText"/>
        <w:spacing w:line="240" w:lineRule="auto" w:before="206"/>
        <w:ind w:left="551" w:right="67" w:hanging="452"/>
        <w:jc w:val="left"/>
      </w:pPr>
      <w:r>
        <w:rPr/>
        <w:t>A </w:t>
      </w:r>
      <w:r>
        <w:rPr>
          <w:rFonts w:ascii="Arial" w:hAnsi="Arial" w:cs="Arial" w:eastAsia="Arial"/>
        </w:rPr>
        <w:t>– </w:t>
      </w:r>
      <w:r>
        <w:rPr/>
        <w:t>Cylinder Head Ground. This wire should be as short as possible and be solidly attached to</w:t>
      </w:r>
      <w:r>
        <w:rPr>
          <w:spacing w:val="-34"/>
        </w:rPr>
        <w:t> </w:t>
      </w:r>
      <w:r>
        <w:rPr/>
        <w:t>the</w:t>
      </w:r>
      <w:r>
        <w:rPr/>
        <w:t> cylinder head of the coils it is attached to.  Ground this ONLY to the cylinder head, nowhere</w:t>
      </w:r>
      <w:r>
        <w:rPr>
          <w:spacing w:val="-36"/>
        </w:rPr>
        <w:t> </w:t>
      </w:r>
      <w:r>
        <w:rPr/>
        <w:t>else.</w:t>
      </w:r>
    </w:p>
    <w:p>
      <w:pPr>
        <w:pStyle w:val="BodyText"/>
        <w:spacing w:line="240" w:lineRule="auto"/>
        <w:ind w:right="6117"/>
        <w:jc w:val="both"/>
      </w:pPr>
      <w:r>
        <w:rPr/>
        <w:t>B </w:t>
      </w:r>
      <w:r>
        <w:rPr>
          <w:rFonts w:ascii="Arial" w:hAnsi="Arial" w:cs="Arial" w:eastAsia="Arial"/>
        </w:rPr>
        <w:t>–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B15 </w:t>
      </w:r>
      <w:r>
        <w:rPr>
          <w:rFonts w:ascii="Arial" w:hAnsi="Arial" w:cs="Arial" w:eastAsia="Arial"/>
        </w:rPr>
        <w:t>– </w:t>
      </w:r>
      <w:r>
        <w:rPr/>
        <w:t>Cylinder #2 Coil</w:t>
      </w:r>
      <w:r>
        <w:rPr>
          <w:spacing w:val="14"/>
        </w:rPr>
        <w:t> </w:t>
      </w:r>
      <w:r>
        <w:rPr/>
        <w:t>Trigger</w:t>
      </w:r>
      <w:r>
        <w:rPr/>
        <w:t> C </w:t>
      </w:r>
      <w:r>
        <w:rPr>
          <w:rFonts w:ascii="Arial" w:hAnsi="Arial" w:cs="Arial" w:eastAsia="Arial"/>
        </w:rPr>
        <w:t>–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B16 </w:t>
      </w:r>
      <w:r>
        <w:rPr>
          <w:rFonts w:ascii="Arial" w:hAnsi="Arial" w:cs="Arial" w:eastAsia="Arial"/>
        </w:rPr>
        <w:t>– </w:t>
      </w:r>
      <w:r>
        <w:rPr/>
        <w:t>Cylinder #4 Coil</w:t>
      </w:r>
      <w:r>
        <w:rPr>
          <w:spacing w:val="-9"/>
        </w:rPr>
        <w:t> </w:t>
      </w:r>
      <w:r>
        <w:rPr/>
        <w:t>Trigger</w:t>
      </w:r>
      <w:r>
        <w:rPr/>
        <w:t> D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2"/>
        </w:rPr>
        <w:t> </w:t>
      </w:r>
      <w:r>
        <w:rPr/>
        <w:t>Blank</w:t>
      </w:r>
    </w:p>
    <w:p>
      <w:pPr>
        <w:pStyle w:val="BodyText"/>
        <w:spacing w:line="240" w:lineRule="auto"/>
        <w:ind w:right="2522"/>
        <w:jc w:val="left"/>
      </w:pPr>
      <w:r>
        <w:rPr/>
        <w:t>E </w:t>
      </w:r>
      <w:r>
        <w:rPr>
          <w:rFonts w:ascii="Arial" w:hAnsi="Arial" w:cs="Arial" w:eastAsia="Arial"/>
        </w:rPr>
        <w:t>–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B14 </w:t>
      </w:r>
      <w:r>
        <w:rPr>
          <w:rFonts w:ascii="Arial" w:hAnsi="Arial" w:cs="Arial" w:eastAsia="Arial"/>
        </w:rPr>
        <w:t>– </w:t>
      </w:r>
      <w:r>
        <w:rPr/>
        <w:t>EST Signal Ground Out (Tie to DIS Connector Odd</w:t>
      </w:r>
      <w:r>
        <w:rPr>
          <w:spacing w:val="1"/>
        </w:rPr>
        <w:t> </w:t>
      </w:r>
      <w:r>
        <w:rPr/>
        <w:t>wire)</w:t>
      </w:r>
      <w:r>
        <w:rPr/>
        <w:t> F </w:t>
      </w:r>
      <w:r>
        <w:rPr>
          <w:rFonts w:ascii="Arial" w:hAnsi="Arial" w:cs="Arial" w:eastAsia="Arial"/>
        </w:rPr>
        <w:t>– 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B17 </w:t>
      </w:r>
      <w:r>
        <w:rPr>
          <w:rFonts w:ascii="Arial" w:hAnsi="Arial" w:cs="Arial" w:eastAsia="Arial"/>
        </w:rPr>
        <w:t>– </w:t>
      </w:r>
      <w:r>
        <w:rPr/>
        <w:t>Cylinder #6 Coil</w:t>
      </w:r>
      <w:r>
        <w:rPr>
          <w:spacing w:val="-39"/>
        </w:rPr>
        <w:t> </w:t>
      </w:r>
      <w:r>
        <w:rPr/>
        <w:t>Trigger</w:t>
      </w:r>
    </w:p>
    <w:p>
      <w:pPr>
        <w:pStyle w:val="BodyText"/>
        <w:spacing w:line="240" w:lineRule="auto"/>
        <w:ind w:right="765"/>
        <w:jc w:val="left"/>
      </w:pPr>
      <w:r>
        <w:rPr/>
        <w:t>G </w:t>
      </w:r>
      <w:r>
        <w:rPr>
          <w:rFonts w:ascii="Arial" w:hAnsi="Arial" w:cs="Arial" w:eastAsia="Arial"/>
        </w:rPr>
        <w:t>–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B18 </w:t>
      </w:r>
      <w:r>
        <w:rPr>
          <w:rFonts w:ascii="Arial" w:hAnsi="Arial" w:cs="Arial" w:eastAsia="Arial"/>
        </w:rPr>
        <w:t>– </w:t>
      </w:r>
      <w:r>
        <w:rPr/>
        <w:t>Cylinder #8 Coil</w:t>
      </w:r>
      <w:r>
        <w:rPr>
          <w:spacing w:val="-13"/>
        </w:rPr>
        <w:t> </w:t>
      </w:r>
      <w:r>
        <w:rPr/>
        <w:t>Trigger</w:t>
      </w:r>
    </w:p>
    <w:p>
      <w:pPr>
        <w:pStyle w:val="BodyText"/>
        <w:spacing w:line="240" w:lineRule="auto"/>
        <w:ind w:left="551" w:right="67" w:hanging="452"/>
        <w:jc w:val="left"/>
      </w:pPr>
      <w:r>
        <w:rPr/>
        <w:t>H </w:t>
      </w:r>
      <w:r>
        <w:rPr>
          <w:rFonts w:ascii="Arial" w:hAnsi="Arial" w:cs="Arial" w:eastAsia="Arial"/>
        </w:rPr>
        <w:t>– </w:t>
      </w:r>
      <w:r>
        <w:rPr/>
        <w:t>Tie to red 14 gauge fused wire and connect to switched power that can properly supply 20</w:t>
      </w:r>
      <w:r>
        <w:rPr>
          <w:spacing w:val="-43"/>
        </w:rPr>
        <w:t> </w:t>
      </w:r>
      <w:r>
        <w:rPr/>
        <w:t>Amps,</w:t>
      </w:r>
      <w:r>
        <w:rPr/>
        <w:t> preferably a</w:t>
      </w:r>
      <w:r>
        <w:rPr>
          <w:spacing w:val="-8"/>
        </w:rPr>
        <w:t> </w:t>
      </w:r>
      <w:r>
        <w:rPr/>
        <w:t>relay.</w:t>
      </w:r>
    </w:p>
    <w:p>
      <w:pPr>
        <w:spacing w:after="0" w:line="240" w:lineRule="auto"/>
        <w:jc w:val="left"/>
        <w:sectPr>
          <w:type w:val="continuous"/>
          <w:pgSz w:w="12240" w:h="15840"/>
          <w:pgMar w:top="200" w:bottom="280" w:left="620" w:right="640"/>
        </w:sectPr>
      </w:pPr>
    </w:p>
    <w:p>
      <w:pPr>
        <w:pStyle w:val="Heading1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“</w:t>
      </w:r>
      <w:r>
        <w:rPr/>
        <w:t>DIS Connector</w:t>
      </w:r>
      <w:r>
        <w:rPr>
          <w:spacing w:val="-10"/>
        </w:rPr>
        <w:t> </w:t>
      </w:r>
      <w:r>
        <w:rPr/>
        <w:t>Odd</w:t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40" w:lineRule="auto" w:before="205"/>
        <w:ind w:left="551" w:right="0" w:hanging="452"/>
        <w:jc w:val="left"/>
      </w:pPr>
      <w:r>
        <w:rPr/>
        <w:t>A </w:t>
      </w:r>
      <w:r>
        <w:rPr>
          <w:rFonts w:ascii="Arial" w:hAnsi="Arial" w:cs="Arial" w:eastAsia="Arial"/>
        </w:rPr>
        <w:t>– </w:t>
      </w:r>
      <w:r>
        <w:rPr/>
        <w:t>Cylinder Head Ground. This wire should be as short as possible and be solidly attached to</w:t>
      </w:r>
      <w:r>
        <w:rPr>
          <w:spacing w:val="3"/>
        </w:rPr>
        <w:t> </w:t>
      </w:r>
      <w:r>
        <w:rPr/>
        <w:t>the</w:t>
      </w:r>
      <w:r>
        <w:rPr/>
        <w:t> cylinder head of the coils it is attached to.  Ground this ONLY to the cylinder head, nowhere</w:t>
      </w:r>
      <w:r>
        <w:rPr>
          <w:spacing w:val="-40"/>
        </w:rPr>
        <w:t> </w:t>
      </w:r>
      <w:r>
        <w:rPr/>
        <w:t>else.</w:t>
      </w:r>
    </w:p>
    <w:p>
      <w:pPr>
        <w:pStyle w:val="BodyText"/>
        <w:spacing w:line="240" w:lineRule="auto"/>
        <w:ind w:right="7403"/>
        <w:jc w:val="both"/>
      </w:pPr>
      <w:r>
        <w:rPr/>
        <w:t>B </w:t>
      </w:r>
      <w:r>
        <w:rPr>
          <w:rFonts w:ascii="Arial" w:hAnsi="Arial" w:cs="Arial" w:eastAsia="Arial"/>
        </w:rPr>
        <w:t>–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B24 </w:t>
      </w:r>
      <w:r>
        <w:rPr>
          <w:rFonts w:ascii="Arial" w:hAnsi="Arial" w:cs="Arial" w:eastAsia="Arial"/>
        </w:rPr>
        <w:t>– </w:t>
      </w:r>
      <w:r>
        <w:rPr/>
        <w:t>Cylinder</w:t>
      </w:r>
      <w:r>
        <w:rPr>
          <w:spacing w:val="19"/>
        </w:rPr>
        <w:t> </w:t>
      </w:r>
      <w:r>
        <w:rPr/>
        <w:t>#7</w:t>
      </w:r>
      <w:r>
        <w:rPr/>
        <w:t> C </w:t>
      </w:r>
      <w:r>
        <w:rPr>
          <w:rFonts w:ascii="Arial" w:hAnsi="Arial" w:cs="Arial" w:eastAsia="Arial"/>
        </w:rPr>
        <w:t>–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B23 </w:t>
      </w:r>
      <w:r>
        <w:rPr>
          <w:rFonts w:ascii="Arial" w:hAnsi="Arial" w:cs="Arial" w:eastAsia="Arial"/>
        </w:rPr>
        <w:t>– </w:t>
      </w:r>
      <w:r>
        <w:rPr/>
        <w:t>Cylinder</w:t>
      </w:r>
      <w:r>
        <w:rPr>
          <w:spacing w:val="6"/>
        </w:rPr>
        <w:t> </w:t>
      </w:r>
      <w:r>
        <w:rPr/>
        <w:t>#5</w:t>
      </w:r>
      <w:r>
        <w:rPr/>
        <w:t> D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2"/>
        </w:rPr>
        <w:t> </w:t>
      </w:r>
      <w:r>
        <w:rPr/>
        <w:t>Blank</w:t>
      </w:r>
    </w:p>
    <w:p>
      <w:pPr>
        <w:pStyle w:val="BodyText"/>
        <w:spacing w:line="240" w:lineRule="auto"/>
        <w:ind w:right="2505"/>
        <w:jc w:val="left"/>
      </w:pPr>
      <w:r>
        <w:rPr/>
        <w:t>E </w:t>
      </w:r>
      <w:r>
        <w:rPr>
          <w:rFonts w:ascii="Arial" w:hAnsi="Arial" w:cs="Arial" w:eastAsia="Arial"/>
        </w:rPr>
        <w:t>–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B14 </w:t>
      </w:r>
      <w:r>
        <w:rPr>
          <w:rFonts w:ascii="Arial" w:hAnsi="Arial" w:cs="Arial" w:eastAsia="Arial"/>
        </w:rPr>
        <w:t>– </w:t>
      </w:r>
      <w:r>
        <w:rPr/>
        <w:t>EST Signal Ground Out (Tie to DIS Connector Even</w:t>
      </w:r>
      <w:r>
        <w:rPr>
          <w:spacing w:val="5"/>
        </w:rPr>
        <w:t> </w:t>
      </w:r>
      <w:r>
        <w:rPr/>
        <w:t>wire)</w:t>
      </w:r>
      <w:r>
        <w:rPr/>
        <w:t> F </w:t>
      </w:r>
      <w:r>
        <w:rPr>
          <w:rFonts w:ascii="Arial" w:hAnsi="Arial" w:cs="Arial" w:eastAsia="Arial"/>
        </w:rPr>
        <w:t>– 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B22 </w:t>
      </w:r>
      <w:r>
        <w:rPr>
          <w:rFonts w:ascii="Arial" w:hAnsi="Arial" w:cs="Arial" w:eastAsia="Arial"/>
        </w:rPr>
        <w:t>– </w:t>
      </w:r>
      <w:r>
        <w:rPr/>
        <w:t>Cylinder #3 Coil</w:t>
      </w:r>
      <w:r>
        <w:rPr>
          <w:spacing w:val="-40"/>
        </w:rPr>
        <w:t> </w:t>
      </w:r>
      <w:r>
        <w:rPr/>
        <w:t>Trigger</w:t>
      </w:r>
    </w:p>
    <w:p>
      <w:pPr>
        <w:pStyle w:val="BodyText"/>
        <w:spacing w:line="240" w:lineRule="auto"/>
        <w:ind w:right="0"/>
        <w:jc w:val="left"/>
      </w:pPr>
      <w:r>
        <w:rPr/>
        <w:t>G </w:t>
      </w:r>
      <w:r>
        <w:rPr>
          <w:rFonts w:ascii="Arial" w:hAnsi="Arial" w:cs="Arial" w:eastAsia="Arial"/>
        </w:rPr>
        <w:t>–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B21 </w:t>
      </w:r>
      <w:r>
        <w:rPr>
          <w:rFonts w:ascii="Arial" w:hAnsi="Arial" w:cs="Arial" w:eastAsia="Arial"/>
        </w:rPr>
        <w:t>– </w:t>
      </w:r>
      <w:r>
        <w:rPr/>
        <w:t>Cylinder #1 Coil</w:t>
      </w:r>
      <w:r>
        <w:rPr>
          <w:spacing w:val="-14"/>
        </w:rPr>
        <w:t> </w:t>
      </w:r>
      <w:r>
        <w:rPr/>
        <w:t>Trigger</w:t>
      </w:r>
    </w:p>
    <w:p>
      <w:pPr>
        <w:pStyle w:val="BodyText"/>
        <w:spacing w:line="240" w:lineRule="auto"/>
        <w:ind w:left="551" w:right="0" w:hanging="452"/>
        <w:jc w:val="left"/>
      </w:pPr>
      <w:r>
        <w:rPr/>
        <w:t>H </w:t>
      </w:r>
      <w:r>
        <w:rPr>
          <w:rFonts w:ascii="Arial" w:hAnsi="Arial" w:cs="Arial" w:eastAsia="Arial"/>
        </w:rPr>
        <w:t>– </w:t>
      </w:r>
      <w:r>
        <w:rPr/>
        <w:t>Tie to red 14 gauge fused wire and connect to switched power that can properly supply 20</w:t>
      </w:r>
      <w:r>
        <w:rPr>
          <w:spacing w:val="-25"/>
        </w:rPr>
        <w:t> </w:t>
      </w:r>
      <w:r>
        <w:rPr/>
        <w:t>Amps,</w:t>
      </w:r>
      <w:r>
        <w:rPr/>
        <w:t> preferably a</w:t>
      </w:r>
      <w:r>
        <w:rPr>
          <w:spacing w:val="-8"/>
        </w:rPr>
        <w:t> </w:t>
      </w:r>
      <w:r>
        <w:rPr/>
        <w:t>relay.</w:t>
      </w:r>
    </w:p>
    <w:p>
      <w:pPr>
        <w:spacing w:before="210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Pinout </w:t>
      </w:r>
      <w:r>
        <w:rPr>
          <w:rFonts w:ascii="Arial"/>
          <w:sz w:val="28"/>
        </w:rPr>
        <w:t>(for Ford Engines or other V8 engines with 1-2-3-4 and 5-6-7-8 cylinder</w:t>
      </w:r>
      <w:r>
        <w:rPr>
          <w:rFonts w:ascii="Arial"/>
          <w:spacing w:val="-17"/>
          <w:sz w:val="28"/>
        </w:rPr>
        <w:t> </w:t>
      </w:r>
      <w:r>
        <w:rPr>
          <w:rFonts w:ascii="Arial"/>
          <w:sz w:val="28"/>
        </w:rPr>
        <w:t>banks)</w:t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line="3186" w:lineRule="exact"/>
        <w:ind w:left="2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3"/>
          <w:sz w:val="20"/>
          <w:szCs w:val="20"/>
        </w:rPr>
        <w:drawing>
          <wp:inline distT="0" distB="0" distL="0" distR="0">
            <wp:extent cx="6662840" cy="2023300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840" cy="20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63"/>
          <w:sz w:val="20"/>
          <w:szCs w:val="20"/>
        </w:rPr>
      </w:r>
    </w:p>
    <w:p>
      <w:pPr>
        <w:spacing w:before="207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DIS Connector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Even</w:t>
      </w:r>
      <w:r>
        <w:rPr>
          <w:rFonts w:ascii="Arial"/>
          <w:sz w:val="28"/>
        </w:rPr>
      </w:r>
    </w:p>
    <w:p>
      <w:pPr>
        <w:pStyle w:val="BodyText"/>
        <w:spacing w:line="240" w:lineRule="auto" w:before="207"/>
        <w:ind w:left="551" w:right="0" w:hanging="452"/>
        <w:jc w:val="left"/>
      </w:pPr>
      <w:r>
        <w:rPr/>
        <w:t>A </w:t>
      </w:r>
      <w:r>
        <w:rPr>
          <w:rFonts w:ascii="Arial" w:hAnsi="Arial" w:cs="Arial" w:eastAsia="Arial"/>
        </w:rPr>
        <w:t>– </w:t>
      </w:r>
      <w:r>
        <w:rPr/>
        <w:t>Cylinder Head Ground. This wire should be as short as possible and be solidly attached to</w:t>
      </w:r>
      <w:r>
        <w:rPr>
          <w:spacing w:val="-7"/>
        </w:rPr>
        <w:t> </w:t>
      </w:r>
      <w:r>
        <w:rPr/>
        <w:t>the</w:t>
      </w:r>
      <w:r>
        <w:rPr/>
        <w:t> cylinder head of the coils it is attached to.  Ground this ONLY to the cylinder head, nowhere</w:t>
      </w:r>
      <w:r>
        <w:rPr>
          <w:spacing w:val="-34"/>
        </w:rPr>
        <w:t> </w:t>
      </w:r>
      <w:r>
        <w:rPr/>
        <w:t>else.</w:t>
      </w:r>
    </w:p>
    <w:p>
      <w:pPr>
        <w:pStyle w:val="BodyText"/>
        <w:spacing w:line="240" w:lineRule="auto"/>
        <w:ind w:right="6097"/>
        <w:jc w:val="both"/>
      </w:pPr>
      <w:r>
        <w:rPr/>
        <w:t>B </w:t>
      </w:r>
      <w:r>
        <w:rPr>
          <w:rFonts w:ascii="Arial" w:hAnsi="Arial" w:cs="Arial" w:eastAsia="Arial"/>
        </w:rPr>
        <w:t>–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B21 </w:t>
      </w:r>
      <w:r>
        <w:rPr>
          <w:rFonts w:ascii="Arial" w:hAnsi="Arial" w:cs="Arial" w:eastAsia="Arial"/>
        </w:rPr>
        <w:t>– </w:t>
      </w:r>
      <w:r>
        <w:rPr/>
        <w:t>Cylinder #1 Coil</w:t>
      </w:r>
      <w:r>
        <w:rPr>
          <w:spacing w:val="13"/>
        </w:rPr>
        <w:t> </w:t>
      </w:r>
      <w:r>
        <w:rPr/>
        <w:t>Trigger</w:t>
      </w:r>
      <w:r>
        <w:rPr/>
        <w:t> C </w:t>
      </w:r>
      <w:r>
        <w:rPr>
          <w:rFonts w:ascii="Arial" w:hAnsi="Arial" w:cs="Arial" w:eastAsia="Arial"/>
        </w:rPr>
        <w:t>–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B15 </w:t>
      </w:r>
      <w:r>
        <w:rPr>
          <w:rFonts w:ascii="Arial" w:hAnsi="Arial" w:cs="Arial" w:eastAsia="Arial"/>
        </w:rPr>
        <w:t>– </w:t>
      </w:r>
      <w:r>
        <w:rPr/>
        <w:t>Cylinder #2 Coil</w:t>
      </w:r>
      <w:r>
        <w:rPr>
          <w:spacing w:val="1"/>
        </w:rPr>
        <w:t> </w:t>
      </w:r>
      <w:r>
        <w:rPr/>
        <w:t>Trigger</w:t>
      </w:r>
      <w:r>
        <w:rPr/>
        <w:t> D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2"/>
        </w:rPr>
        <w:t> </w:t>
      </w:r>
      <w:r>
        <w:rPr/>
        <w:t>Blank</w:t>
      </w:r>
    </w:p>
    <w:p>
      <w:pPr>
        <w:pStyle w:val="BodyText"/>
        <w:spacing w:line="240" w:lineRule="auto"/>
        <w:ind w:right="2505"/>
        <w:jc w:val="left"/>
      </w:pPr>
      <w:r>
        <w:rPr/>
        <w:t>E </w:t>
      </w:r>
      <w:r>
        <w:rPr>
          <w:rFonts w:ascii="Arial" w:hAnsi="Arial" w:cs="Arial" w:eastAsia="Arial"/>
        </w:rPr>
        <w:t>–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B14 </w:t>
      </w:r>
      <w:r>
        <w:rPr>
          <w:rFonts w:ascii="Arial" w:hAnsi="Arial" w:cs="Arial" w:eastAsia="Arial"/>
        </w:rPr>
        <w:t>– </w:t>
      </w:r>
      <w:r>
        <w:rPr/>
        <w:t>EST Signal Ground Out (Tie to DIS Connector Odd</w:t>
      </w:r>
      <w:r>
        <w:rPr>
          <w:spacing w:val="-2"/>
        </w:rPr>
        <w:t> </w:t>
      </w:r>
      <w:r>
        <w:rPr/>
        <w:t>wire)</w:t>
      </w:r>
      <w:r>
        <w:rPr/>
        <w:t> F </w:t>
      </w:r>
      <w:r>
        <w:rPr>
          <w:rFonts w:ascii="Arial" w:hAnsi="Arial" w:cs="Arial" w:eastAsia="Arial"/>
        </w:rPr>
        <w:t>– 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B22 </w:t>
      </w:r>
      <w:r>
        <w:rPr>
          <w:rFonts w:ascii="Arial" w:hAnsi="Arial" w:cs="Arial" w:eastAsia="Arial"/>
        </w:rPr>
        <w:t>– </w:t>
      </w:r>
      <w:r>
        <w:rPr/>
        <w:t>Cylinder #3 Coil</w:t>
      </w:r>
      <w:r>
        <w:rPr>
          <w:spacing w:val="-40"/>
        </w:rPr>
        <w:t> </w:t>
      </w:r>
      <w:r>
        <w:rPr/>
        <w:t>Trigger</w:t>
      </w:r>
    </w:p>
    <w:p>
      <w:pPr>
        <w:pStyle w:val="BodyText"/>
        <w:spacing w:line="274" w:lineRule="exact"/>
        <w:ind w:right="0"/>
        <w:jc w:val="left"/>
      </w:pPr>
      <w:r>
        <w:rPr/>
        <w:t>G </w:t>
      </w:r>
      <w:r>
        <w:rPr>
          <w:rFonts w:ascii="Arial" w:hAnsi="Arial" w:cs="Arial" w:eastAsia="Arial"/>
        </w:rPr>
        <w:t>–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B16 </w:t>
      </w:r>
      <w:r>
        <w:rPr>
          <w:rFonts w:ascii="Arial" w:hAnsi="Arial" w:cs="Arial" w:eastAsia="Arial"/>
        </w:rPr>
        <w:t>– </w:t>
      </w:r>
      <w:r>
        <w:rPr/>
        <w:t>Cylinder #4 Coil</w:t>
      </w:r>
      <w:r>
        <w:rPr>
          <w:spacing w:val="-14"/>
        </w:rPr>
        <w:t> </w:t>
      </w:r>
      <w:r>
        <w:rPr/>
        <w:t>Trigger</w:t>
      </w:r>
    </w:p>
    <w:p>
      <w:pPr>
        <w:pStyle w:val="BodyText"/>
        <w:spacing w:line="240" w:lineRule="auto"/>
        <w:ind w:left="551" w:right="0" w:hanging="452"/>
        <w:jc w:val="left"/>
      </w:pPr>
      <w:r>
        <w:rPr/>
        <w:t>H </w:t>
      </w:r>
      <w:r>
        <w:rPr>
          <w:rFonts w:ascii="Arial" w:hAnsi="Arial" w:cs="Arial" w:eastAsia="Arial"/>
        </w:rPr>
        <w:t>– </w:t>
      </w:r>
      <w:r>
        <w:rPr/>
        <w:t>Tie to red 14 gauge fused wire and connect to switched power that can properly supply 20</w:t>
      </w:r>
      <w:r>
        <w:rPr>
          <w:spacing w:val="-25"/>
        </w:rPr>
        <w:t> </w:t>
      </w:r>
      <w:r>
        <w:rPr/>
        <w:t>Amps,</w:t>
      </w:r>
      <w:r>
        <w:rPr/>
        <w:t> preferably a</w:t>
      </w:r>
      <w:r>
        <w:rPr>
          <w:spacing w:val="-8"/>
        </w:rPr>
        <w:t> </w:t>
      </w:r>
      <w:r>
        <w:rPr/>
        <w:t>relay.</w:t>
      </w:r>
    </w:p>
    <w:p>
      <w:pPr>
        <w:pStyle w:val="Heading1"/>
        <w:spacing w:line="240" w:lineRule="auto" w:before="209"/>
        <w:ind w:right="0"/>
        <w:jc w:val="left"/>
        <w:rPr>
          <w:b w:val="0"/>
          <w:bCs w:val="0"/>
        </w:rPr>
      </w:pPr>
      <w:r>
        <w:rPr/>
        <w:t>DIS Connector</w:t>
      </w:r>
      <w:r>
        <w:rPr>
          <w:spacing w:val="-8"/>
        </w:rPr>
        <w:t> </w:t>
      </w:r>
      <w:r>
        <w:rPr/>
        <w:t>Odd</w:t>
      </w:r>
      <w:r>
        <w:rPr>
          <w:b w:val="0"/>
        </w:rPr>
      </w:r>
    </w:p>
    <w:p>
      <w:pPr>
        <w:pStyle w:val="BodyText"/>
        <w:spacing w:line="240" w:lineRule="auto" w:before="205"/>
        <w:ind w:left="551" w:right="0" w:hanging="452"/>
        <w:jc w:val="left"/>
      </w:pPr>
      <w:r>
        <w:rPr/>
        <w:t>A </w:t>
      </w:r>
      <w:r>
        <w:rPr>
          <w:rFonts w:ascii="Arial" w:hAnsi="Arial" w:cs="Arial" w:eastAsia="Arial"/>
        </w:rPr>
        <w:t>– </w:t>
      </w:r>
      <w:r>
        <w:rPr/>
        <w:t>Cylinder Head Ground. This wire should be as short as possible and be solidly attached to</w:t>
      </w:r>
      <w:r>
        <w:rPr>
          <w:spacing w:val="4"/>
        </w:rPr>
        <w:t> </w:t>
      </w:r>
      <w:r>
        <w:rPr/>
        <w:t>the</w:t>
      </w:r>
      <w:r>
        <w:rPr/>
        <w:t> cylinder head of the coils it is attached to.  Ground this ONLY to the cylinder head, nowhere</w:t>
      </w:r>
      <w:r>
        <w:rPr>
          <w:spacing w:val="-40"/>
        </w:rPr>
        <w:t> </w:t>
      </w:r>
      <w:r>
        <w:rPr/>
        <w:t>else.</w:t>
      </w:r>
    </w:p>
    <w:p>
      <w:pPr>
        <w:pStyle w:val="BodyText"/>
        <w:spacing w:line="240" w:lineRule="auto"/>
        <w:ind w:right="6097"/>
        <w:jc w:val="both"/>
      </w:pPr>
      <w:r>
        <w:rPr/>
        <w:t>B </w:t>
      </w:r>
      <w:r>
        <w:rPr>
          <w:rFonts w:ascii="Arial" w:hAnsi="Arial" w:cs="Arial" w:eastAsia="Arial"/>
        </w:rPr>
        <w:t>–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B18 </w:t>
      </w:r>
      <w:r>
        <w:rPr>
          <w:rFonts w:ascii="Arial" w:hAnsi="Arial" w:cs="Arial" w:eastAsia="Arial"/>
        </w:rPr>
        <w:t>– </w:t>
      </w:r>
      <w:r>
        <w:rPr/>
        <w:t>Cylinder #8 Coil</w:t>
      </w:r>
      <w:r>
        <w:rPr>
          <w:spacing w:val="13"/>
        </w:rPr>
        <w:t> </w:t>
      </w:r>
      <w:r>
        <w:rPr/>
        <w:t>Trigger</w:t>
      </w:r>
      <w:r>
        <w:rPr/>
        <w:t> C </w:t>
      </w:r>
      <w:r>
        <w:rPr>
          <w:rFonts w:ascii="Arial" w:hAnsi="Arial" w:cs="Arial" w:eastAsia="Arial"/>
        </w:rPr>
        <w:t>–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B24 </w:t>
      </w:r>
      <w:r>
        <w:rPr>
          <w:rFonts w:ascii="Arial" w:hAnsi="Arial" w:cs="Arial" w:eastAsia="Arial"/>
        </w:rPr>
        <w:t>– </w:t>
      </w:r>
      <w:r>
        <w:rPr/>
        <w:t>Cylinder #7 Coil</w:t>
      </w:r>
      <w:r>
        <w:rPr>
          <w:spacing w:val="1"/>
        </w:rPr>
        <w:t> </w:t>
      </w:r>
      <w:r>
        <w:rPr/>
        <w:t>Trigger</w:t>
      </w:r>
      <w:r>
        <w:rPr/>
        <w:t> D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2"/>
        </w:rPr>
        <w:t> </w:t>
      </w:r>
      <w:r>
        <w:rPr/>
        <w:t>Blank</w:t>
      </w:r>
    </w:p>
    <w:p>
      <w:pPr>
        <w:pStyle w:val="BodyText"/>
        <w:spacing w:line="240" w:lineRule="auto"/>
        <w:ind w:right="2505"/>
        <w:jc w:val="left"/>
      </w:pPr>
      <w:r>
        <w:rPr/>
        <w:t>E </w:t>
      </w:r>
      <w:r>
        <w:rPr>
          <w:rFonts w:ascii="Arial" w:hAnsi="Arial" w:cs="Arial" w:eastAsia="Arial"/>
        </w:rPr>
        <w:t>–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B14 </w:t>
      </w:r>
      <w:r>
        <w:rPr>
          <w:rFonts w:ascii="Arial" w:hAnsi="Arial" w:cs="Arial" w:eastAsia="Arial"/>
        </w:rPr>
        <w:t>– </w:t>
      </w:r>
      <w:r>
        <w:rPr/>
        <w:t>EST Signal Ground Out (Tie to DIS Connector Even</w:t>
      </w:r>
      <w:r>
        <w:rPr>
          <w:spacing w:val="2"/>
        </w:rPr>
        <w:t> </w:t>
      </w:r>
      <w:r>
        <w:rPr/>
        <w:t>wire)</w:t>
      </w:r>
      <w:r>
        <w:rPr/>
        <w:t> F </w:t>
      </w:r>
      <w:r>
        <w:rPr>
          <w:rFonts w:ascii="Arial" w:hAnsi="Arial" w:cs="Arial" w:eastAsia="Arial"/>
        </w:rPr>
        <w:t>– 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B17 </w:t>
      </w:r>
      <w:r>
        <w:rPr>
          <w:rFonts w:ascii="Arial" w:hAnsi="Arial" w:cs="Arial" w:eastAsia="Arial"/>
        </w:rPr>
        <w:t>– </w:t>
      </w:r>
      <w:r>
        <w:rPr/>
        <w:t>Cylinder #6 Coil</w:t>
      </w:r>
      <w:r>
        <w:rPr>
          <w:spacing w:val="-40"/>
        </w:rPr>
        <w:t> </w:t>
      </w:r>
      <w:r>
        <w:rPr/>
        <w:t>Trigger</w:t>
      </w:r>
    </w:p>
    <w:p>
      <w:pPr>
        <w:pStyle w:val="BodyText"/>
        <w:spacing w:line="240" w:lineRule="auto"/>
        <w:ind w:right="0"/>
        <w:jc w:val="left"/>
      </w:pPr>
      <w:r>
        <w:rPr/>
        <w:t>G </w:t>
      </w:r>
      <w:r>
        <w:rPr>
          <w:rFonts w:ascii="Arial" w:hAnsi="Arial" w:cs="Arial" w:eastAsia="Arial"/>
        </w:rPr>
        <w:t>– </w:t>
      </w:r>
      <w:r>
        <w:rPr/>
        <w:t>ECU J1 </w:t>
      </w:r>
      <w:r>
        <w:rPr>
          <w:rFonts w:ascii="Arial" w:hAnsi="Arial" w:cs="Arial" w:eastAsia="Arial"/>
        </w:rPr>
        <w:t>– </w:t>
      </w:r>
      <w:r>
        <w:rPr/>
        <w:t>B23 </w:t>
      </w:r>
      <w:r>
        <w:rPr>
          <w:rFonts w:ascii="Arial" w:hAnsi="Arial" w:cs="Arial" w:eastAsia="Arial"/>
        </w:rPr>
        <w:t>– </w:t>
      </w:r>
      <w:r>
        <w:rPr/>
        <w:t>Cylinder #5 Coil</w:t>
      </w:r>
      <w:r>
        <w:rPr>
          <w:spacing w:val="-14"/>
        </w:rPr>
        <w:t> </w:t>
      </w:r>
      <w:r>
        <w:rPr/>
        <w:t>Trigger</w:t>
      </w:r>
    </w:p>
    <w:p>
      <w:pPr>
        <w:pStyle w:val="BodyText"/>
        <w:spacing w:line="240" w:lineRule="auto"/>
        <w:ind w:left="551" w:right="0" w:hanging="452"/>
        <w:jc w:val="left"/>
      </w:pPr>
      <w:r>
        <w:rPr/>
        <w:t>H </w:t>
      </w:r>
      <w:r>
        <w:rPr>
          <w:rFonts w:ascii="Arial" w:hAnsi="Arial" w:cs="Arial" w:eastAsia="Arial"/>
        </w:rPr>
        <w:t>– </w:t>
      </w:r>
      <w:r>
        <w:rPr/>
        <w:t>Tie to red 14 gauge fused wire and connect to switched power that can properly supply 20</w:t>
      </w:r>
      <w:r>
        <w:rPr>
          <w:spacing w:val="-24"/>
        </w:rPr>
        <w:t> </w:t>
      </w:r>
      <w:r>
        <w:rPr/>
        <w:t>Amps,</w:t>
      </w:r>
      <w:r>
        <w:rPr/>
        <w:t> preferably a</w:t>
      </w:r>
      <w:r>
        <w:rPr>
          <w:spacing w:val="-8"/>
        </w:rPr>
        <w:t> </w:t>
      </w:r>
      <w:r>
        <w:rPr/>
        <w:t>relay.</w:t>
      </w:r>
    </w:p>
    <w:p>
      <w:pPr>
        <w:spacing w:after="0" w:line="240" w:lineRule="auto"/>
        <w:jc w:val="left"/>
        <w:sectPr>
          <w:pgSz w:w="12240" w:h="15840"/>
          <w:pgMar w:top="680" w:bottom="280" w:left="620" w:right="66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Software</w:t>
      </w:r>
      <w:r>
        <w:rPr>
          <w:spacing w:val="-3"/>
        </w:rPr>
        <w:t> </w:t>
      </w:r>
      <w:r>
        <w:rPr/>
        <w:t>Setup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Assuming the engine application is not a factory GM 58x or 24x crankshaft reluctor engine, the</w:t>
      </w:r>
      <w:r>
        <w:rPr>
          <w:spacing w:val="-29"/>
        </w:rPr>
        <w:t> </w:t>
      </w:r>
      <w:r>
        <w:rPr/>
        <w:t>Crank</w:t>
      </w:r>
      <w:r>
        <w:rPr/>
        <w:t> </w:t>
      </w:r>
      <w:r>
        <w:rPr>
          <w:rFonts w:ascii="Arial" w:hAnsi="Arial" w:cs="Arial" w:eastAsia="Arial"/>
        </w:rPr>
        <w:t>and Cam sensor types will have to be set up with an Ignition Type of “Custom”. When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running</w:t>
      </w:r>
      <w:r>
        <w:rPr>
          <w:rFonts w:ascii="Arial" w:hAnsi="Arial" w:cs="Arial" w:eastAsia="Arial"/>
        </w:rPr>
        <w:t> </w:t>
      </w:r>
      <w:r>
        <w:rPr/>
        <w:t>individual coils, you must have one of the</w:t>
      </w:r>
      <w:r>
        <w:rPr>
          <w:spacing w:val="-21"/>
        </w:rPr>
        <w:t> </w:t>
      </w:r>
      <w:r>
        <w:rPr/>
        <w:t>following: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2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“Missing Tooth” </w:t>
      </w:r>
      <w:r>
        <w:rPr>
          <w:rFonts w:ascii="Arial" w:hAnsi="Arial" w:cs="Arial" w:eastAsia="Arial"/>
          <w:sz w:val="24"/>
          <w:szCs w:val="24"/>
        </w:rPr>
        <w:t>crank trigger (60-2 or 36-1) </w:t>
      </w:r>
      <w:r>
        <w:rPr>
          <w:rFonts w:ascii="Arial" w:hAnsi="Arial" w:cs="Arial" w:eastAsia="Arial"/>
          <w:sz w:val="24"/>
          <w:szCs w:val="24"/>
        </w:rPr>
        <w:t>– </w:t>
      </w:r>
      <w:r>
        <w:rPr>
          <w:rFonts w:ascii="Arial" w:hAnsi="Arial" w:cs="Arial" w:eastAsia="Arial"/>
          <w:sz w:val="24"/>
          <w:szCs w:val="24"/>
        </w:rPr>
        <w:t>If a cam sensor is not used, the coils will have</w:t>
      </w:r>
      <w:r>
        <w:rPr>
          <w:rFonts w:ascii="Arial" w:hAnsi="Arial" w:cs="Arial" w:eastAsia="Arial"/>
          <w:spacing w:val="-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z w:val="24"/>
          <w:szCs w:val="24"/>
        </w:rPr>
        <w:t> be fired in a waste fire mode (fire both on compression and exhaust strokes). If a cam</w:t>
      </w:r>
      <w:r>
        <w:rPr>
          <w:rFonts w:ascii="Arial" w:hAnsi="Arial" w:cs="Arial" w:eastAsia="Arial"/>
          <w:spacing w:val="-3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sensor</w:t>
      </w:r>
      <w:r>
        <w:rPr>
          <w:rFonts w:ascii="Arial" w:hAnsi="Arial" w:cs="Arial" w:eastAsia="Arial"/>
          <w:sz w:val="24"/>
          <w:szCs w:val="24"/>
        </w:rPr>
        <w:t> is present, the coils can be fired only on the compression</w:t>
      </w:r>
      <w:r>
        <w:rPr>
          <w:rFonts w:ascii="Arial" w:hAnsi="Arial" w:cs="Arial" w:eastAsia="Arial"/>
          <w:spacing w:val="-1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stroke.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2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“1 pulse/fire” – </w:t>
      </w:r>
      <w:r>
        <w:rPr>
          <w:rFonts w:ascii="Arial" w:hAnsi="Arial" w:cs="Arial" w:eastAsia="Arial"/>
          <w:sz w:val="24"/>
          <w:szCs w:val="24"/>
        </w:rPr>
        <w:t>If the crank is a typical 4x trigger on a V8, there is no identification in the</w:t>
      </w:r>
      <w:r>
        <w:rPr>
          <w:rFonts w:ascii="Arial" w:hAnsi="Arial" w:cs="Arial" w:eastAsia="Arial"/>
          <w:spacing w:val="-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crank</w:t>
      </w:r>
      <w:r>
        <w:rPr>
          <w:rFonts w:ascii="Arial" w:hAnsi="Arial" w:cs="Arial" w:eastAsia="Arial"/>
          <w:sz w:val="24"/>
          <w:szCs w:val="24"/>
        </w:rPr>
        <w:t> signal about which cylinder is number one. Hence, a 1 pulse/fire setup requires and</w:t>
      </w:r>
      <w:r>
        <w:rPr>
          <w:rFonts w:ascii="Arial" w:hAnsi="Arial" w:cs="Arial" w:eastAsia="Arial"/>
          <w:spacing w:val="-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depends</w:t>
      </w:r>
      <w:r>
        <w:rPr>
          <w:rFonts w:ascii="Arial" w:hAnsi="Arial" w:cs="Arial" w:eastAsia="Arial"/>
          <w:sz w:val="24"/>
          <w:szCs w:val="24"/>
        </w:rPr>
        <w:t> on a cam sensor signal to identify cylinder number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one.</w:t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74" w:lineRule="exact"/>
        <w:ind w:right="0"/>
        <w:jc w:val="left"/>
      </w:pPr>
      <w:r>
        <w:rPr>
          <w:rFonts w:ascii="Arial" w:hAnsi="Arial" w:cs="Arial" w:eastAsia="Arial"/>
        </w:rPr>
        <w:t>See the “Crank and Cam Sensor” setup in the Holley EFI help instructions on properly setting up</w:t>
      </w:r>
      <w:r>
        <w:rPr>
          <w:rFonts w:ascii="Arial" w:hAnsi="Arial" w:cs="Arial" w:eastAsia="Arial"/>
          <w:spacing w:val="-3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</w:rPr>
        <w:t> </w:t>
      </w:r>
      <w:r>
        <w:rPr/>
        <w:t>positions of the crank and cam</w:t>
      </w:r>
      <w:r>
        <w:rPr>
          <w:spacing w:val="-11"/>
        </w:rPr>
        <w:t> </w:t>
      </w:r>
      <w:r>
        <w:rPr/>
        <w:t>sensors.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The following is recommended Dwell times for various GM coil</w:t>
      </w:r>
      <w:r>
        <w:rPr>
          <w:rFonts w:ascii="Arial" w:hAnsi="Arial" w:cs="Arial" w:eastAsia="Arial"/>
          <w:spacing w:val="-23"/>
        </w:rPr>
        <w:t> </w:t>
      </w:r>
      <w:r>
        <w:rPr>
          <w:rFonts w:ascii="Arial" w:hAnsi="Arial" w:cs="Arial" w:eastAsia="Arial"/>
        </w:rPr>
        <w:t>PN’s: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02"/>
        <w:jc w:val="left"/>
      </w:pPr>
      <w:r>
        <w:rPr/>
        <w:t>Most coils can be set to a dwell time of 5.0 msec. Below are recommendations for various</w:t>
      </w:r>
      <w:r>
        <w:rPr>
          <w:spacing w:val="-26"/>
        </w:rPr>
        <w:t> </w:t>
      </w:r>
      <w:r>
        <w:rPr/>
        <w:t>factory</w:t>
      </w:r>
      <w:r>
        <w:rPr/>
        <w:t> GM LS coils based upon Holley</w:t>
      </w:r>
      <w:r>
        <w:rPr>
          <w:spacing w:val="-13"/>
        </w:rPr>
        <w:t> </w:t>
      </w:r>
      <w:r>
        <w:rPr/>
        <w:t>testing: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The following coil should be set to a maximum of 5.0</w:t>
      </w:r>
      <w:r>
        <w:rPr>
          <w:spacing w:val="-18"/>
        </w:rPr>
        <w:t> </w:t>
      </w:r>
      <w:r>
        <w:rPr/>
        <w:t>msec:</w:t>
      </w:r>
    </w:p>
    <w:p>
      <w:pPr>
        <w:pStyle w:val="BodyText"/>
        <w:tabs>
          <w:tab w:pos="820" w:val="left" w:leader="none"/>
        </w:tabs>
        <w:spacing w:line="240" w:lineRule="auto" w:before="1"/>
        <w:ind w:left="460" w:right="0"/>
        <w:jc w:val="left"/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/>
        <w:t>10457730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The following coil should be set to a maximum of 4.5 msec. A Value greater than this may cause</w:t>
      </w:r>
      <w:r>
        <w:rPr>
          <w:spacing w:val="-31"/>
        </w:rPr>
        <w:t> </w:t>
      </w:r>
      <w:r>
        <w:rPr/>
        <w:t>the</w:t>
      </w:r>
      <w:r>
        <w:rPr/>
        <w:t> coil to fire prematurely resulting in overly advanced ignition</w:t>
      </w:r>
      <w:r>
        <w:rPr>
          <w:spacing w:val="-12"/>
        </w:rPr>
        <w:t> </w:t>
      </w:r>
      <w:r>
        <w:rPr/>
        <w:t>timing:</w:t>
      </w:r>
    </w:p>
    <w:p>
      <w:pPr>
        <w:pStyle w:val="BodyText"/>
        <w:tabs>
          <w:tab w:pos="820" w:val="left" w:leader="none"/>
        </w:tabs>
        <w:spacing w:line="240" w:lineRule="auto"/>
        <w:ind w:left="460" w:right="0"/>
        <w:jc w:val="left"/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/>
        <w:t>19005218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The following coils should be set to a maximum of 3.5</w:t>
      </w:r>
      <w:r>
        <w:rPr>
          <w:spacing w:val="-21"/>
        </w:rPr>
        <w:t> </w:t>
      </w:r>
      <w:r>
        <w:rPr/>
        <w:t>msec:</w:t>
      </w:r>
    </w:p>
    <w:p>
      <w:pPr>
        <w:pStyle w:val="BodyText"/>
        <w:tabs>
          <w:tab w:pos="820" w:val="left" w:leader="none"/>
        </w:tabs>
        <w:spacing w:line="293" w:lineRule="exact"/>
        <w:ind w:left="460" w:right="0"/>
        <w:jc w:val="left"/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/>
        <w:t>12573190</w:t>
      </w:r>
    </w:p>
    <w:p>
      <w:pPr>
        <w:pStyle w:val="BodyText"/>
        <w:tabs>
          <w:tab w:pos="820" w:val="left" w:leader="none"/>
        </w:tabs>
        <w:spacing w:line="292" w:lineRule="exact"/>
        <w:ind w:left="460" w:right="0"/>
        <w:jc w:val="left"/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/>
        <w:t>12611424</w:t>
      </w:r>
    </w:p>
    <w:p>
      <w:pPr>
        <w:pStyle w:val="BodyText"/>
        <w:tabs>
          <w:tab w:pos="820" w:val="left" w:leader="none"/>
        </w:tabs>
        <w:spacing w:line="292" w:lineRule="exact"/>
        <w:ind w:left="460" w:right="0"/>
        <w:jc w:val="left"/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/>
        <w:t>12570616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000" w:right="0" w:hanging="901"/>
        <w:jc w:val="left"/>
      </w:pPr>
      <w:r>
        <w:rPr>
          <w:rFonts w:ascii="Arial" w:hAnsi="Arial"/>
          <w:b/>
        </w:rPr>
        <w:t>NOTE: </w:t>
      </w:r>
      <w:r>
        <w:rPr/>
        <w:t>If using the Holley® Smart Coils (P/N 556-112), please refer to the instruction sheet</w:t>
      </w:r>
      <w:r>
        <w:rPr>
          <w:spacing w:val="-1"/>
        </w:rPr>
        <w:t> </w:t>
      </w:r>
      <w:r>
        <w:rPr/>
        <w:t>provided</w:t>
      </w:r>
      <w:r>
        <w:rPr/>
        <w:t> with them for recommended dwell</w:t>
      </w:r>
      <w:r>
        <w:rPr>
          <w:spacing w:val="-13"/>
        </w:rPr>
        <w:t> </w:t>
      </w:r>
      <w:r>
        <w:rPr/>
        <w:t>times.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49" w:lineRule="auto" w:before="0"/>
        <w:ind w:left="4254" w:right="419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sz w:val="40"/>
        </w:rPr>
        <w:t>EFI Expert 209-247-6497</w:t>
      </w:r>
    </w:p>
    <w:sectPr>
      <w:pgSz w:w="12240" w:h="15840"/>
      <w:pgMar w:top="68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6"/>
      <w:ind w:left="100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flynndj</dc:creator>
  <dcterms:created xsi:type="dcterms:W3CDTF">2016-04-30T09:52:26Z</dcterms:created>
  <dcterms:modified xsi:type="dcterms:W3CDTF">2016-04-30T09:52:26Z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2016-04-30T00:00:00Z</vt:filetime>
  </property>
</Properties>
</file>